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04A0" w:rsidRPr="00C44243" w:rsidRDefault="0060559D" w:rsidP="00C44243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741"/>
      <w:bookmarkStart w:id="1" w:name="_Toc392489445"/>
      <w:r>
        <w:rPr>
          <w:rFonts w:ascii="Times New Roman" w:hAnsi="Times New Roman" w:cs="Times New Roman"/>
          <w:sz w:val="28"/>
          <w:szCs w:val="28"/>
        </w:rPr>
        <w:t>Блок 3</w:t>
      </w:r>
      <w:r w:rsidR="002A60AA" w:rsidRPr="003F6B39">
        <w:rPr>
          <w:rFonts w:ascii="Times New Roman" w:hAnsi="Times New Roman" w:cs="Times New Roman"/>
          <w:sz w:val="28"/>
          <w:szCs w:val="28"/>
        </w:rPr>
        <w:t xml:space="preserve"> «Техническое задание»</w:t>
      </w:r>
      <w:bookmarkEnd w:id="0"/>
      <w:bookmarkEnd w:id="1"/>
    </w:p>
    <w:p w:rsidR="00C44243" w:rsidRPr="00C44243" w:rsidRDefault="00C44243" w:rsidP="00C44243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center"/>
        <w:rPr>
          <w:rFonts w:eastAsia="Calibri"/>
          <w:b/>
          <w:szCs w:val="24"/>
          <w:lang w:eastAsia="en-US"/>
        </w:rPr>
      </w:pPr>
      <w:r w:rsidRPr="00C44243">
        <w:rPr>
          <w:rFonts w:eastAsia="Calibri"/>
          <w:b/>
          <w:szCs w:val="24"/>
          <w:lang w:eastAsia="en-US"/>
        </w:rPr>
        <w:t>Техническое задание:</w:t>
      </w:r>
    </w:p>
    <w:p w:rsidR="00C44243" w:rsidRPr="00C44243" w:rsidRDefault="00C44243" w:rsidP="00C44243">
      <w:pPr>
        <w:shd w:val="clear" w:color="auto" w:fill="FFFFFF"/>
        <w:tabs>
          <w:tab w:val="clear" w:pos="1134"/>
        </w:tabs>
        <w:kinsoku/>
        <w:overflowPunct/>
        <w:autoSpaceDE/>
        <w:autoSpaceDN/>
        <w:ind w:left="360" w:firstLine="349"/>
        <w:jc w:val="center"/>
        <w:rPr>
          <w:rFonts w:eastAsia="Calibri"/>
          <w:b/>
          <w:color w:val="000000"/>
          <w:szCs w:val="24"/>
          <w:lang w:eastAsia="en-US"/>
        </w:rPr>
      </w:pPr>
      <w:r w:rsidRPr="00C44243">
        <w:rPr>
          <w:rFonts w:eastAsia="Calibri"/>
          <w:b/>
          <w:color w:val="000000"/>
          <w:szCs w:val="24"/>
          <w:lang w:eastAsia="en-US"/>
        </w:rPr>
        <w:t>«</w:t>
      </w:r>
      <w:r w:rsidRPr="00C44243">
        <w:rPr>
          <w:rFonts w:eastAsia="Calibri"/>
          <w:b/>
          <w:color w:val="000000"/>
          <w:szCs w:val="24"/>
          <w:u w:val="single"/>
          <w:lang w:eastAsia="en-US"/>
        </w:rPr>
        <w:t>На размещение тендера на покупку бензина Аи-92»</w:t>
      </w:r>
    </w:p>
    <w:tbl>
      <w:tblPr>
        <w:tblW w:w="103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6"/>
        <w:gridCol w:w="2257"/>
        <w:gridCol w:w="7654"/>
      </w:tblGrid>
      <w:tr w:rsidR="00C44243" w:rsidRPr="00C44243" w:rsidTr="00C44243">
        <w:trPr>
          <w:trHeight w:val="56"/>
        </w:trPr>
        <w:tc>
          <w:tcPr>
            <w:tcW w:w="466" w:type="dxa"/>
            <w:vAlign w:val="center"/>
          </w:tcPr>
          <w:p w:rsidR="00C44243" w:rsidRPr="00C44243" w:rsidRDefault="00C44243" w:rsidP="00C442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44243">
              <w:rPr>
                <w:rFonts w:eastAsia="Calibri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257" w:type="dxa"/>
            <w:vAlign w:val="center"/>
          </w:tcPr>
          <w:p w:rsidR="00C44243" w:rsidRPr="00C44243" w:rsidRDefault="00C44243" w:rsidP="00C442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44243">
              <w:rPr>
                <w:rFonts w:eastAsia="Calibri"/>
                <w:sz w:val="20"/>
                <w:szCs w:val="20"/>
                <w:lang w:eastAsia="en-US"/>
              </w:rPr>
              <w:t>Заказчик</w:t>
            </w:r>
          </w:p>
        </w:tc>
        <w:tc>
          <w:tcPr>
            <w:tcW w:w="7654" w:type="dxa"/>
            <w:vAlign w:val="center"/>
          </w:tcPr>
          <w:p w:rsidR="00C44243" w:rsidRPr="00C44243" w:rsidRDefault="00C44243" w:rsidP="00C442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44243">
              <w:rPr>
                <w:rFonts w:eastAsia="Calibri"/>
                <w:sz w:val="20"/>
                <w:szCs w:val="20"/>
                <w:lang w:eastAsia="en-US"/>
              </w:rPr>
              <w:t>ЗАО «Топливо - заправочный сервис».</w:t>
            </w:r>
          </w:p>
        </w:tc>
      </w:tr>
      <w:tr w:rsidR="00C44243" w:rsidRPr="00C44243" w:rsidTr="00C44243">
        <w:trPr>
          <w:trHeight w:val="174"/>
        </w:trPr>
        <w:tc>
          <w:tcPr>
            <w:tcW w:w="466" w:type="dxa"/>
            <w:vAlign w:val="center"/>
          </w:tcPr>
          <w:p w:rsidR="00C44243" w:rsidRPr="00C44243" w:rsidRDefault="00C44243" w:rsidP="00C442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44243">
              <w:rPr>
                <w:rFonts w:eastAsia="Calibri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257" w:type="dxa"/>
            <w:vAlign w:val="center"/>
          </w:tcPr>
          <w:p w:rsidR="00C44243" w:rsidRPr="00C44243" w:rsidRDefault="00C44243" w:rsidP="00C442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44243">
              <w:rPr>
                <w:rFonts w:eastAsia="Calibri"/>
                <w:sz w:val="20"/>
                <w:szCs w:val="20"/>
                <w:lang w:eastAsia="en-US"/>
              </w:rPr>
              <w:t>Предмет договора</w:t>
            </w:r>
          </w:p>
        </w:tc>
        <w:tc>
          <w:tcPr>
            <w:tcW w:w="7654" w:type="dxa"/>
            <w:vAlign w:val="center"/>
          </w:tcPr>
          <w:p w:rsidR="00C44243" w:rsidRPr="00C44243" w:rsidRDefault="00C44243" w:rsidP="00C442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  <w:lang w:eastAsia="en-US"/>
              </w:rPr>
            </w:pPr>
            <w:r w:rsidRPr="00C44243">
              <w:rPr>
                <w:rFonts w:eastAsia="Calibri"/>
                <w:sz w:val="20"/>
                <w:szCs w:val="20"/>
                <w:lang w:eastAsia="en-US"/>
              </w:rPr>
              <w:t>Поставка бензина Аи-92-к5</w:t>
            </w:r>
          </w:p>
        </w:tc>
      </w:tr>
      <w:tr w:rsidR="00C44243" w:rsidRPr="00C44243" w:rsidTr="00C44243">
        <w:trPr>
          <w:trHeight w:val="567"/>
        </w:trPr>
        <w:tc>
          <w:tcPr>
            <w:tcW w:w="466" w:type="dxa"/>
            <w:vAlign w:val="center"/>
          </w:tcPr>
          <w:p w:rsidR="00C44243" w:rsidRPr="00C44243" w:rsidRDefault="00C44243" w:rsidP="00C442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44243">
              <w:rPr>
                <w:rFonts w:eastAsia="Calibri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257" w:type="dxa"/>
            <w:vAlign w:val="center"/>
          </w:tcPr>
          <w:p w:rsidR="00C44243" w:rsidRPr="00C44243" w:rsidRDefault="00C44243" w:rsidP="00C442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44243">
              <w:rPr>
                <w:rFonts w:eastAsia="Calibri"/>
                <w:sz w:val="20"/>
                <w:szCs w:val="20"/>
                <w:lang w:eastAsia="en-US"/>
              </w:rPr>
              <w:t xml:space="preserve">Перечень, технические характеристики и количество требуемого товара </w:t>
            </w:r>
          </w:p>
        </w:tc>
        <w:tc>
          <w:tcPr>
            <w:tcW w:w="7654" w:type="dxa"/>
            <w:vAlign w:val="center"/>
          </w:tcPr>
          <w:p w:rsidR="00C44243" w:rsidRPr="00C44243" w:rsidRDefault="00C44243" w:rsidP="00C442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sz w:val="20"/>
                <w:szCs w:val="20"/>
                <w:lang w:eastAsia="en-US"/>
              </w:rPr>
            </w:pPr>
            <w:r w:rsidRPr="00C44243">
              <w:rPr>
                <w:sz w:val="20"/>
                <w:szCs w:val="20"/>
                <w:lang w:eastAsia="en-US"/>
              </w:rPr>
              <w:t>Количество товара – 120 тонн.</w:t>
            </w:r>
          </w:p>
          <w:p w:rsidR="00C44243" w:rsidRPr="00C44243" w:rsidRDefault="00C44243" w:rsidP="00C442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C44243">
              <w:rPr>
                <w:sz w:val="20"/>
                <w:szCs w:val="20"/>
                <w:lang w:eastAsia="en-US"/>
              </w:rPr>
              <w:t xml:space="preserve">Соответствие </w:t>
            </w:r>
            <w:r w:rsidRPr="00C44243">
              <w:rPr>
                <w:rFonts w:eastAsia="Calibri"/>
                <w:sz w:val="20"/>
                <w:szCs w:val="20"/>
                <w:lang w:eastAsia="en-US"/>
              </w:rPr>
              <w:t>Техническому регламенту Таможенного союза ТР ТС 013/2011 «О требованиях к автомобильному и авиационному бензину, дизельному и судовому топливу, топливу для реактивных двигателей и мазуту», утвержденного Решением Комиссии Таможенного Союза от 18.10.2011г. № 826.</w:t>
            </w:r>
          </w:p>
        </w:tc>
      </w:tr>
      <w:tr w:rsidR="00C44243" w:rsidRPr="00C44243" w:rsidTr="00C44243">
        <w:trPr>
          <w:trHeight w:val="56"/>
        </w:trPr>
        <w:tc>
          <w:tcPr>
            <w:tcW w:w="466" w:type="dxa"/>
            <w:vAlign w:val="center"/>
          </w:tcPr>
          <w:p w:rsidR="00C44243" w:rsidRPr="00C44243" w:rsidRDefault="00C44243" w:rsidP="00C442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44243">
              <w:rPr>
                <w:rFonts w:eastAsia="Calibri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2257" w:type="dxa"/>
            <w:vAlign w:val="center"/>
          </w:tcPr>
          <w:p w:rsidR="00C44243" w:rsidRPr="00C44243" w:rsidRDefault="00C44243" w:rsidP="00C442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44243">
              <w:rPr>
                <w:rFonts w:eastAsia="Calibri"/>
                <w:sz w:val="20"/>
                <w:szCs w:val="20"/>
                <w:lang w:eastAsia="en-US"/>
              </w:rPr>
              <w:t>Требования к применению опциона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C44243" w:rsidRPr="00C44243" w:rsidRDefault="00C44243" w:rsidP="00C442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44243">
              <w:rPr>
                <w:rFonts w:eastAsia="Calibri"/>
                <w:sz w:val="20"/>
                <w:szCs w:val="20"/>
                <w:lang w:eastAsia="en-US"/>
              </w:rPr>
              <w:t>+15%-40%</w:t>
            </w:r>
          </w:p>
        </w:tc>
      </w:tr>
      <w:tr w:rsidR="00C44243" w:rsidRPr="00C44243" w:rsidTr="00C44243">
        <w:trPr>
          <w:trHeight w:val="56"/>
        </w:trPr>
        <w:tc>
          <w:tcPr>
            <w:tcW w:w="466" w:type="dxa"/>
            <w:vAlign w:val="center"/>
          </w:tcPr>
          <w:p w:rsidR="00C44243" w:rsidRPr="00C44243" w:rsidRDefault="00C44243" w:rsidP="00C442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44243">
              <w:rPr>
                <w:rFonts w:eastAsia="Calibri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2257" w:type="dxa"/>
            <w:vAlign w:val="center"/>
          </w:tcPr>
          <w:p w:rsidR="00C44243" w:rsidRPr="00C44243" w:rsidRDefault="00C44243" w:rsidP="00C442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44243">
              <w:rPr>
                <w:rFonts w:eastAsia="Calibri"/>
                <w:sz w:val="20"/>
                <w:szCs w:val="20"/>
                <w:lang w:eastAsia="en-US"/>
              </w:rPr>
              <w:t>Срок поставки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C44243" w:rsidRPr="00C44243" w:rsidRDefault="00C44243" w:rsidP="00C442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sz w:val="20"/>
                <w:szCs w:val="20"/>
                <w:lang w:eastAsia="en-US"/>
              </w:rPr>
            </w:pPr>
            <w:proofErr w:type="gramStart"/>
            <w:r w:rsidRPr="00C44243">
              <w:rPr>
                <w:sz w:val="20"/>
                <w:szCs w:val="20"/>
                <w:lang w:eastAsia="en-US"/>
              </w:rPr>
              <w:t xml:space="preserve">Сентябрь:   </w:t>
            </w:r>
            <w:proofErr w:type="gramEnd"/>
            <w:r w:rsidRPr="00C44243">
              <w:rPr>
                <w:sz w:val="20"/>
                <w:szCs w:val="20"/>
                <w:lang w:eastAsia="en-US"/>
              </w:rPr>
              <w:t xml:space="preserve">   20 т.- с 01 по 10.09.20г. </w:t>
            </w:r>
          </w:p>
          <w:p w:rsidR="00C44243" w:rsidRPr="00C44243" w:rsidRDefault="00C44243" w:rsidP="00C442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sz w:val="20"/>
                <w:szCs w:val="20"/>
                <w:lang w:eastAsia="en-US"/>
              </w:rPr>
            </w:pPr>
            <w:proofErr w:type="gramStart"/>
            <w:r w:rsidRPr="00C44243">
              <w:rPr>
                <w:sz w:val="20"/>
                <w:szCs w:val="20"/>
                <w:lang w:eastAsia="en-US"/>
              </w:rPr>
              <w:t xml:space="preserve">Октябрь:   </w:t>
            </w:r>
            <w:proofErr w:type="gramEnd"/>
            <w:r w:rsidRPr="00C44243">
              <w:rPr>
                <w:sz w:val="20"/>
                <w:szCs w:val="20"/>
                <w:lang w:eastAsia="en-US"/>
              </w:rPr>
              <w:t xml:space="preserve">     20 т.- с 11 по 20.10.20г.                                   </w:t>
            </w:r>
          </w:p>
          <w:p w:rsidR="00C44243" w:rsidRPr="00C44243" w:rsidRDefault="00C44243" w:rsidP="00C442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sz w:val="20"/>
                <w:szCs w:val="20"/>
                <w:lang w:eastAsia="en-US"/>
              </w:rPr>
            </w:pPr>
            <w:proofErr w:type="gramStart"/>
            <w:r w:rsidRPr="00C44243">
              <w:rPr>
                <w:sz w:val="20"/>
                <w:szCs w:val="20"/>
                <w:lang w:eastAsia="en-US"/>
              </w:rPr>
              <w:t xml:space="preserve">Ноябрь:   </w:t>
            </w:r>
            <w:proofErr w:type="gramEnd"/>
            <w:r w:rsidRPr="00C44243">
              <w:rPr>
                <w:sz w:val="20"/>
                <w:szCs w:val="20"/>
                <w:lang w:eastAsia="en-US"/>
              </w:rPr>
              <w:t xml:space="preserve">       20 т.- с 11 по 20.11.20г.                                   </w:t>
            </w:r>
          </w:p>
          <w:p w:rsidR="00C44243" w:rsidRPr="00C44243" w:rsidRDefault="00C44243" w:rsidP="00C442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sz w:val="20"/>
                <w:szCs w:val="20"/>
                <w:lang w:eastAsia="en-US"/>
              </w:rPr>
            </w:pPr>
            <w:proofErr w:type="gramStart"/>
            <w:r w:rsidRPr="00C44243">
              <w:rPr>
                <w:sz w:val="20"/>
                <w:szCs w:val="20"/>
                <w:lang w:eastAsia="en-US"/>
              </w:rPr>
              <w:t xml:space="preserve">Декабрь:   </w:t>
            </w:r>
            <w:proofErr w:type="gramEnd"/>
            <w:r w:rsidRPr="00C44243">
              <w:rPr>
                <w:sz w:val="20"/>
                <w:szCs w:val="20"/>
                <w:lang w:eastAsia="en-US"/>
              </w:rPr>
              <w:t xml:space="preserve">     20 т.- с 01 по 10.12.20г.                                   </w:t>
            </w:r>
          </w:p>
          <w:p w:rsidR="00C44243" w:rsidRPr="00C44243" w:rsidRDefault="00C44243" w:rsidP="00C442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sz w:val="20"/>
                <w:szCs w:val="20"/>
                <w:lang w:eastAsia="en-US"/>
              </w:rPr>
            </w:pPr>
            <w:r w:rsidRPr="00C44243">
              <w:rPr>
                <w:sz w:val="20"/>
                <w:szCs w:val="20"/>
                <w:lang w:eastAsia="en-US"/>
              </w:rPr>
              <w:t xml:space="preserve">                       20 т.- с 21 по 31.12.20г.                                   </w:t>
            </w:r>
          </w:p>
          <w:p w:rsidR="00C44243" w:rsidRPr="00C44243" w:rsidRDefault="00C44243" w:rsidP="00C442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sz w:val="20"/>
                <w:szCs w:val="20"/>
                <w:lang w:eastAsia="en-US"/>
              </w:rPr>
            </w:pPr>
            <w:proofErr w:type="gramStart"/>
            <w:r w:rsidRPr="00C44243">
              <w:rPr>
                <w:sz w:val="20"/>
                <w:szCs w:val="20"/>
                <w:lang w:eastAsia="en-US"/>
              </w:rPr>
              <w:t xml:space="preserve">Январь:   </w:t>
            </w:r>
            <w:proofErr w:type="gramEnd"/>
            <w:r w:rsidRPr="00C44243">
              <w:rPr>
                <w:sz w:val="20"/>
                <w:szCs w:val="20"/>
                <w:lang w:eastAsia="en-US"/>
              </w:rPr>
              <w:t xml:space="preserve">       20 т.- с 11 по 20.01.21г.                                   </w:t>
            </w:r>
          </w:p>
        </w:tc>
      </w:tr>
      <w:tr w:rsidR="00C44243" w:rsidRPr="00C44243" w:rsidTr="00C44243">
        <w:trPr>
          <w:trHeight w:val="56"/>
        </w:trPr>
        <w:tc>
          <w:tcPr>
            <w:tcW w:w="466" w:type="dxa"/>
            <w:vAlign w:val="center"/>
          </w:tcPr>
          <w:p w:rsidR="00C44243" w:rsidRPr="00C44243" w:rsidRDefault="00C44243" w:rsidP="00C442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44243">
              <w:rPr>
                <w:rFonts w:eastAsia="Calibri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2257" w:type="dxa"/>
            <w:vAlign w:val="center"/>
          </w:tcPr>
          <w:p w:rsidR="00C44243" w:rsidRPr="00C44243" w:rsidRDefault="00C44243" w:rsidP="00C442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44243">
              <w:rPr>
                <w:rFonts w:eastAsia="Calibri"/>
                <w:sz w:val="20"/>
                <w:szCs w:val="20"/>
                <w:lang w:eastAsia="en-US"/>
              </w:rPr>
              <w:t>Срок действия договора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C44243" w:rsidRPr="00C44243" w:rsidRDefault="00C44243" w:rsidP="00C442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C44243">
              <w:rPr>
                <w:rFonts w:eastAsia="Calibri"/>
                <w:sz w:val="20"/>
                <w:szCs w:val="20"/>
                <w:lang w:eastAsia="en-US"/>
              </w:rPr>
              <w:t>Сентябрь 2020г. – Январь 2021г.</w:t>
            </w:r>
          </w:p>
        </w:tc>
      </w:tr>
      <w:tr w:rsidR="00C44243" w:rsidRPr="00C44243" w:rsidTr="00C44243">
        <w:trPr>
          <w:trHeight w:val="56"/>
        </w:trPr>
        <w:tc>
          <w:tcPr>
            <w:tcW w:w="466" w:type="dxa"/>
            <w:vAlign w:val="center"/>
          </w:tcPr>
          <w:p w:rsidR="00C44243" w:rsidRPr="00C44243" w:rsidRDefault="00C44243" w:rsidP="00C442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44243">
              <w:rPr>
                <w:rFonts w:eastAsia="Calibri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2257" w:type="dxa"/>
            <w:vAlign w:val="center"/>
          </w:tcPr>
          <w:p w:rsidR="00C44243" w:rsidRPr="00C44243" w:rsidRDefault="00C44243" w:rsidP="00C442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44243">
              <w:rPr>
                <w:rFonts w:eastAsia="Calibri"/>
                <w:sz w:val="20"/>
                <w:szCs w:val="20"/>
                <w:lang w:eastAsia="en-US"/>
              </w:rPr>
              <w:t xml:space="preserve">Гарантийный срок 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C44243" w:rsidRPr="00C44243" w:rsidRDefault="00C44243" w:rsidP="00C442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C44243">
              <w:rPr>
                <w:rFonts w:eastAsia="Calibri"/>
                <w:sz w:val="20"/>
                <w:szCs w:val="20"/>
                <w:lang w:eastAsia="en-US"/>
              </w:rPr>
              <w:t>Не применимо</w:t>
            </w:r>
          </w:p>
        </w:tc>
      </w:tr>
      <w:tr w:rsidR="00C44243" w:rsidRPr="00C44243" w:rsidTr="00C44243">
        <w:trPr>
          <w:trHeight w:val="56"/>
        </w:trPr>
        <w:tc>
          <w:tcPr>
            <w:tcW w:w="466" w:type="dxa"/>
            <w:vAlign w:val="center"/>
          </w:tcPr>
          <w:p w:rsidR="00C44243" w:rsidRPr="00C44243" w:rsidRDefault="00C44243" w:rsidP="00C442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44243">
              <w:rPr>
                <w:rFonts w:eastAsia="Calibri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2257" w:type="dxa"/>
            <w:vAlign w:val="center"/>
          </w:tcPr>
          <w:p w:rsidR="00C44243" w:rsidRPr="00C44243" w:rsidRDefault="00C44243" w:rsidP="00C442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44243">
              <w:rPr>
                <w:rFonts w:eastAsia="Calibri"/>
                <w:sz w:val="20"/>
                <w:szCs w:val="20"/>
                <w:lang w:eastAsia="en-US"/>
              </w:rPr>
              <w:t>Адрес поставки</w:t>
            </w:r>
          </w:p>
        </w:tc>
        <w:tc>
          <w:tcPr>
            <w:tcW w:w="7654" w:type="dxa"/>
            <w:vAlign w:val="center"/>
          </w:tcPr>
          <w:p w:rsidR="00C44243" w:rsidRPr="00C44243" w:rsidRDefault="00C44243" w:rsidP="00C442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  <w:lang w:eastAsia="en-US"/>
              </w:rPr>
            </w:pPr>
            <w:r w:rsidRPr="00C44243">
              <w:rPr>
                <w:sz w:val="20"/>
                <w:szCs w:val="20"/>
                <w:lang w:eastAsia="en-US"/>
              </w:rPr>
              <w:t>франко-склад ГСМ ЗАО «</w:t>
            </w:r>
            <w:proofErr w:type="gramStart"/>
            <w:r w:rsidRPr="00C44243">
              <w:rPr>
                <w:sz w:val="20"/>
                <w:szCs w:val="20"/>
                <w:lang w:eastAsia="en-US"/>
              </w:rPr>
              <w:t>Топливо-заправочный</w:t>
            </w:r>
            <w:proofErr w:type="gramEnd"/>
            <w:r w:rsidRPr="00C44243">
              <w:rPr>
                <w:sz w:val="20"/>
                <w:szCs w:val="20"/>
                <w:lang w:eastAsia="en-US"/>
              </w:rPr>
              <w:t xml:space="preserve"> сервис», расположенный по адресу: Россия, г. Москва, аэропорт Внуково, Заводское шоссе стр. 2</w:t>
            </w:r>
          </w:p>
        </w:tc>
      </w:tr>
      <w:tr w:rsidR="00C44243" w:rsidRPr="00C44243" w:rsidTr="00C44243">
        <w:trPr>
          <w:trHeight w:val="56"/>
        </w:trPr>
        <w:tc>
          <w:tcPr>
            <w:tcW w:w="466" w:type="dxa"/>
            <w:vAlign w:val="center"/>
          </w:tcPr>
          <w:p w:rsidR="00C44243" w:rsidRPr="00C44243" w:rsidRDefault="00C44243" w:rsidP="00C442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44243">
              <w:rPr>
                <w:rFonts w:eastAsia="Calibri"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2257" w:type="dxa"/>
            <w:vAlign w:val="center"/>
          </w:tcPr>
          <w:p w:rsidR="00C44243" w:rsidRPr="00C44243" w:rsidRDefault="00C44243" w:rsidP="00C442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44243">
              <w:rPr>
                <w:rFonts w:eastAsia="Calibri"/>
                <w:sz w:val="20"/>
                <w:szCs w:val="20"/>
                <w:lang w:eastAsia="en-US"/>
              </w:rPr>
              <w:t xml:space="preserve">Стоимость товара </w:t>
            </w:r>
          </w:p>
        </w:tc>
        <w:tc>
          <w:tcPr>
            <w:tcW w:w="7654" w:type="dxa"/>
            <w:vAlign w:val="center"/>
          </w:tcPr>
          <w:p w:rsidR="00C44243" w:rsidRPr="00C44243" w:rsidRDefault="00C44243" w:rsidP="00C442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44243">
              <w:rPr>
                <w:rFonts w:eastAsia="Calibri"/>
                <w:sz w:val="20"/>
                <w:szCs w:val="20"/>
                <w:lang w:eastAsia="en-US"/>
              </w:rPr>
              <w:t xml:space="preserve">Цена на товар фиксируется на период действия договора и изменению не подлежит. </w:t>
            </w:r>
          </w:p>
          <w:p w:rsidR="00C44243" w:rsidRPr="00C44243" w:rsidRDefault="00C44243" w:rsidP="00C442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44243">
              <w:rPr>
                <w:rFonts w:eastAsia="Calibri"/>
                <w:sz w:val="20"/>
                <w:szCs w:val="20"/>
                <w:lang w:eastAsia="en-US"/>
              </w:rPr>
              <w:t>В стоимость товара включены все расходы по погрузке товара и транспортировке товара до пункта назначения.</w:t>
            </w:r>
          </w:p>
        </w:tc>
      </w:tr>
      <w:tr w:rsidR="00C44243" w:rsidRPr="00C44243" w:rsidTr="00C44243">
        <w:trPr>
          <w:trHeight w:val="56"/>
        </w:trPr>
        <w:tc>
          <w:tcPr>
            <w:tcW w:w="466" w:type="dxa"/>
            <w:vAlign w:val="center"/>
          </w:tcPr>
          <w:p w:rsidR="00C44243" w:rsidRPr="00C44243" w:rsidRDefault="00C44243" w:rsidP="00C442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44243">
              <w:rPr>
                <w:rFonts w:eastAsia="Calibri"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2257" w:type="dxa"/>
            <w:vAlign w:val="center"/>
          </w:tcPr>
          <w:p w:rsidR="00C44243" w:rsidRPr="00C44243" w:rsidRDefault="00C44243" w:rsidP="00C442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44243">
              <w:rPr>
                <w:rFonts w:eastAsia="Calibri"/>
                <w:sz w:val="20"/>
                <w:szCs w:val="20"/>
                <w:lang w:eastAsia="en-US"/>
              </w:rPr>
              <w:t>Дополнительная информация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C44243" w:rsidRPr="00C44243" w:rsidRDefault="00C44243" w:rsidP="00C442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  <w:lang w:eastAsia="en-US"/>
              </w:rPr>
            </w:pPr>
            <w:r w:rsidRPr="00C44243">
              <w:rPr>
                <w:sz w:val="20"/>
                <w:szCs w:val="20"/>
                <w:lang w:eastAsia="en-US"/>
              </w:rPr>
              <w:t>Базис отгрузки: Без ограничений.</w:t>
            </w:r>
          </w:p>
          <w:p w:rsidR="00C44243" w:rsidRPr="00C44243" w:rsidRDefault="00C44243" w:rsidP="00C442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  <w:lang w:eastAsia="en-US"/>
              </w:rPr>
            </w:pPr>
            <w:r w:rsidRPr="00C44243">
              <w:rPr>
                <w:sz w:val="20"/>
                <w:szCs w:val="20"/>
                <w:lang w:eastAsia="en-US"/>
              </w:rPr>
              <w:t xml:space="preserve">Поставки должны осуществляться автотранспортом Поставщика или с привлечением специализированной транспортной компании по перевозке светлых </w:t>
            </w:r>
            <w:proofErr w:type="gramStart"/>
            <w:r w:rsidRPr="00C44243">
              <w:rPr>
                <w:sz w:val="20"/>
                <w:szCs w:val="20"/>
                <w:lang w:eastAsia="en-US"/>
              </w:rPr>
              <w:t>нефтепродуктов,  по</w:t>
            </w:r>
            <w:proofErr w:type="gramEnd"/>
            <w:r w:rsidRPr="00C44243">
              <w:rPr>
                <w:sz w:val="20"/>
                <w:szCs w:val="20"/>
                <w:lang w:eastAsia="en-US"/>
              </w:rPr>
              <w:t xml:space="preserve"> графику, предварительно согласованному с ЗАО «Топливо-заправочный сервис»  партиями в количестве от 20 тонн и более. Требование к перевозчику наличие «Свидетельства о допуске транспортного средства к перевозкам опасных грузов» на каждое транспортное средство осуществляющее перевозку ГСМ. </w:t>
            </w:r>
          </w:p>
          <w:p w:rsidR="00C44243" w:rsidRPr="00C44243" w:rsidRDefault="00C44243" w:rsidP="00C442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  <w:lang w:eastAsia="en-US"/>
              </w:rPr>
            </w:pPr>
            <w:r w:rsidRPr="00C44243">
              <w:rPr>
                <w:color w:val="000000"/>
                <w:sz w:val="20"/>
                <w:szCs w:val="20"/>
                <w:lang w:eastAsia="en-US"/>
              </w:rPr>
              <w:t>Включение в пакет товарно-сопроводительной документации: предоставление действующего свидетельства на поверку автоцистерны уполномоченной организацией и калибровочной таблицы на горловину автоцистерны</w:t>
            </w:r>
          </w:p>
          <w:p w:rsidR="00C44243" w:rsidRPr="00C44243" w:rsidRDefault="00C44243" w:rsidP="00C442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44243">
              <w:rPr>
                <w:rFonts w:eastAsia="Calibri"/>
                <w:sz w:val="20"/>
                <w:szCs w:val="20"/>
                <w:lang w:eastAsia="en-US"/>
              </w:rPr>
              <w:t xml:space="preserve">Качество </w:t>
            </w:r>
            <w:proofErr w:type="gramStart"/>
            <w:r w:rsidRPr="00C44243">
              <w:rPr>
                <w:rFonts w:eastAsia="Calibri"/>
                <w:sz w:val="20"/>
                <w:szCs w:val="20"/>
                <w:lang w:eastAsia="en-US"/>
              </w:rPr>
              <w:t>товара  должно</w:t>
            </w:r>
            <w:proofErr w:type="gramEnd"/>
            <w:r w:rsidRPr="00C44243">
              <w:rPr>
                <w:rFonts w:eastAsia="Calibri"/>
                <w:sz w:val="20"/>
                <w:szCs w:val="20"/>
                <w:lang w:eastAsia="en-US"/>
              </w:rPr>
              <w:t xml:space="preserve"> быть подтверждено Декларацией о соответствии требованиям Технического регламента таможенного союза ТР ТС 013/2011 «О требованиях к автомобильному и авиационному бензину, дизельному и судовому топливу, топливу для реактивных двигателей и мазуту»,  паспортом или сертификатом качества изготовителя и/или другими документами,  которые являются обязательными для данного товара.</w:t>
            </w:r>
          </w:p>
          <w:p w:rsidR="00C44243" w:rsidRPr="00C44243" w:rsidRDefault="00C44243" w:rsidP="00C442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44243">
              <w:rPr>
                <w:rFonts w:eastAsia="Calibri"/>
                <w:sz w:val="20"/>
                <w:szCs w:val="20"/>
                <w:lang w:eastAsia="en-US"/>
              </w:rPr>
              <w:t xml:space="preserve">Обязательное опломбирование ЗПУ сливо-наливных </w:t>
            </w:r>
            <w:proofErr w:type="gramStart"/>
            <w:r w:rsidRPr="00C44243">
              <w:rPr>
                <w:rFonts w:eastAsia="Calibri"/>
                <w:sz w:val="20"/>
                <w:szCs w:val="20"/>
                <w:lang w:eastAsia="en-US"/>
              </w:rPr>
              <w:t>механизмов  автотранспортного</w:t>
            </w:r>
            <w:proofErr w:type="gramEnd"/>
            <w:r w:rsidRPr="00C44243">
              <w:rPr>
                <w:rFonts w:eastAsia="Calibri"/>
                <w:sz w:val="20"/>
                <w:szCs w:val="20"/>
                <w:lang w:eastAsia="en-US"/>
              </w:rPr>
              <w:t xml:space="preserve"> средства пломбой грузоотправителя или Поставщика товара.</w:t>
            </w:r>
          </w:p>
          <w:p w:rsidR="00C44243" w:rsidRPr="00C44243" w:rsidRDefault="00C44243" w:rsidP="00C442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  <w:lang w:eastAsia="en-US"/>
              </w:rPr>
            </w:pPr>
            <w:r w:rsidRPr="00C44243">
              <w:rPr>
                <w:rFonts w:eastAsia="Calibri"/>
                <w:sz w:val="20"/>
                <w:szCs w:val="20"/>
                <w:lang w:eastAsia="en-US"/>
              </w:rPr>
              <w:t>Норма времени выгрузки нефтепродукта из автоцистерны до 4-х часов, в связи с проведением входного анализа качества нефтепродукта</w:t>
            </w:r>
          </w:p>
          <w:p w:rsidR="00C44243" w:rsidRPr="00C44243" w:rsidRDefault="00C44243" w:rsidP="00C442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  <w:lang w:eastAsia="en-US"/>
              </w:rPr>
            </w:pPr>
            <w:r w:rsidRPr="00C44243">
              <w:rPr>
                <w:sz w:val="20"/>
                <w:szCs w:val="20"/>
                <w:lang w:eastAsia="en-US"/>
              </w:rPr>
              <w:t>Товар должен соответствовать нормам безопасности, установленным действующим законодательством РФ.</w:t>
            </w:r>
          </w:p>
        </w:tc>
      </w:tr>
      <w:tr w:rsidR="00C44243" w:rsidRPr="00C44243" w:rsidTr="00C44243">
        <w:trPr>
          <w:trHeight w:val="56"/>
        </w:trPr>
        <w:tc>
          <w:tcPr>
            <w:tcW w:w="466" w:type="dxa"/>
            <w:vAlign w:val="center"/>
          </w:tcPr>
          <w:p w:rsidR="00C44243" w:rsidRPr="00C44243" w:rsidRDefault="00C44243" w:rsidP="00C442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44243">
              <w:rPr>
                <w:rFonts w:eastAsia="Calibri"/>
                <w:sz w:val="20"/>
                <w:szCs w:val="20"/>
                <w:lang w:eastAsia="en-US"/>
              </w:rPr>
              <w:t>11.</w:t>
            </w:r>
          </w:p>
        </w:tc>
        <w:tc>
          <w:tcPr>
            <w:tcW w:w="2257" w:type="dxa"/>
            <w:vAlign w:val="center"/>
          </w:tcPr>
          <w:p w:rsidR="00C44243" w:rsidRPr="00C44243" w:rsidRDefault="00C44243" w:rsidP="00C442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44243">
              <w:rPr>
                <w:rFonts w:eastAsia="Calibri"/>
                <w:sz w:val="20"/>
                <w:szCs w:val="20"/>
                <w:lang w:eastAsia="en-US"/>
              </w:rPr>
              <w:t xml:space="preserve">Требования к исполнителю 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C44243" w:rsidRPr="00C44243" w:rsidRDefault="00C44243" w:rsidP="00C442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C44243">
              <w:rPr>
                <w:rFonts w:eastAsia="Calibri"/>
                <w:sz w:val="20"/>
                <w:szCs w:val="20"/>
                <w:lang w:eastAsia="en-US"/>
              </w:rPr>
              <w:t xml:space="preserve">Продолжительная работа на рынке по поставке </w:t>
            </w:r>
            <w:proofErr w:type="spellStart"/>
            <w:r w:rsidRPr="00C44243">
              <w:rPr>
                <w:rFonts w:eastAsia="Calibri"/>
                <w:sz w:val="20"/>
                <w:szCs w:val="20"/>
                <w:lang w:eastAsia="en-US"/>
              </w:rPr>
              <w:t>автоГСМ</w:t>
            </w:r>
            <w:proofErr w:type="spellEnd"/>
            <w:r w:rsidRPr="00C44243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C44243" w:rsidRPr="00C44243" w:rsidRDefault="00C44243" w:rsidP="00C442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C44243">
              <w:rPr>
                <w:rFonts w:eastAsia="Calibri"/>
                <w:sz w:val="20"/>
                <w:szCs w:val="20"/>
                <w:lang w:eastAsia="en-US"/>
              </w:rPr>
              <w:t xml:space="preserve">Наличие собственных автоцистерн, быстрая доставка всех видов </w:t>
            </w:r>
            <w:proofErr w:type="spellStart"/>
            <w:r w:rsidRPr="00C44243">
              <w:rPr>
                <w:rFonts w:eastAsia="Calibri"/>
                <w:sz w:val="20"/>
                <w:szCs w:val="20"/>
                <w:lang w:eastAsia="en-US"/>
              </w:rPr>
              <w:t>автоГСМ</w:t>
            </w:r>
            <w:proofErr w:type="spellEnd"/>
            <w:r w:rsidRPr="00C44243">
              <w:rPr>
                <w:rFonts w:eastAsia="Calibri"/>
                <w:sz w:val="20"/>
                <w:szCs w:val="20"/>
                <w:lang w:eastAsia="en-US"/>
              </w:rPr>
              <w:t>, гибкая система оплаты.</w:t>
            </w:r>
          </w:p>
        </w:tc>
      </w:tr>
      <w:tr w:rsidR="00C44243" w:rsidRPr="00C44243" w:rsidTr="00C44243">
        <w:trPr>
          <w:trHeight w:val="567"/>
        </w:trPr>
        <w:tc>
          <w:tcPr>
            <w:tcW w:w="466" w:type="dxa"/>
            <w:vAlign w:val="center"/>
          </w:tcPr>
          <w:p w:rsidR="00C44243" w:rsidRPr="00C44243" w:rsidRDefault="00C44243" w:rsidP="00C442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C44243">
              <w:rPr>
                <w:rFonts w:eastAsia="Calibri"/>
                <w:sz w:val="20"/>
                <w:szCs w:val="20"/>
                <w:lang w:eastAsia="en-US"/>
              </w:rPr>
              <w:t>12.</w:t>
            </w:r>
          </w:p>
        </w:tc>
        <w:tc>
          <w:tcPr>
            <w:tcW w:w="2257" w:type="dxa"/>
            <w:vAlign w:val="center"/>
          </w:tcPr>
          <w:p w:rsidR="00C44243" w:rsidRPr="00C44243" w:rsidRDefault="00C44243" w:rsidP="00C442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</w:pPr>
            <w:r w:rsidRPr="00C44243">
              <w:rPr>
                <w:rFonts w:eastAsia="Calibri"/>
                <w:sz w:val="20"/>
                <w:szCs w:val="20"/>
                <w:lang w:eastAsia="en-US"/>
              </w:rPr>
              <w:t>Перечень документов, подтверждающих соответствие контрагента и оказываемых услуг (товаров) требованиям технического задания</w:t>
            </w:r>
          </w:p>
        </w:tc>
        <w:tc>
          <w:tcPr>
            <w:tcW w:w="7654" w:type="dxa"/>
            <w:vAlign w:val="center"/>
          </w:tcPr>
          <w:p w:rsidR="00C44243" w:rsidRPr="00C44243" w:rsidRDefault="00C44243" w:rsidP="00C442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C44243">
              <w:rPr>
                <w:rFonts w:eastAsia="Calibri"/>
                <w:sz w:val="20"/>
                <w:szCs w:val="20"/>
                <w:lang w:eastAsia="en-US"/>
              </w:rPr>
              <w:t>Не применимо</w:t>
            </w:r>
          </w:p>
        </w:tc>
      </w:tr>
    </w:tbl>
    <w:p w:rsidR="00C44243" w:rsidRDefault="00C44243" w:rsidP="00C44243">
      <w:pPr>
        <w:tabs>
          <w:tab w:val="clear" w:pos="1134"/>
        </w:tabs>
        <w:suppressAutoHyphens/>
        <w:kinsoku/>
        <w:overflowPunct/>
        <w:autoSpaceDE/>
        <w:autoSpaceDN/>
        <w:ind w:firstLine="0"/>
        <w:rPr>
          <w:rFonts w:eastAsia="Calibri"/>
          <w:b/>
          <w:szCs w:val="24"/>
          <w:lang w:eastAsia="en-US"/>
        </w:rPr>
      </w:pPr>
      <w:bookmarkStart w:id="2" w:name="_GoBack"/>
      <w:bookmarkEnd w:id="2"/>
    </w:p>
    <w:p w:rsidR="00C44243" w:rsidRPr="00C44243" w:rsidRDefault="00C44243" w:rsidP="00C44243">
      <w:pPr>
        <w:pageBreakBefore/>
        <w:tabs>
          <w:tab w:val="clear" w:pos="1134"/>
        </w:tabs>
        <w:kinsoku/>
        <w:overflowPunct/>
        <w:autoSpaceDE/>
        <w:autoSpaceDN/>
        <w:ind w:firstLine="0"/>
        <w:jc w:val="right"/>
        <w:rPr>
          <w:szCs w:val="24"/>
          <w:lang w:eastAsia="en-US"/>
        </w:rPr>
      </w:pPr>
      <w:r w:rsidRPr="00C44243">
        <w:rPr>
          <w:szCs w:val="24"/>
          <w:lang w:eastAsia="en-US"/>
        </w:rPr>
        <w:t xml:space="preserve">Приложение № 1 </w:t>
      </w:r>
    </w:p>
    <w:p w:rsidR="00C44243" w:rsidRPr="00C44243" w:rsidRDefault="00C44243" w:rsidP="00C44243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szCs w:val="24"/>
          <w:lang w:eastAsia="en-US"/>
        </w:rPr>
      </w:pPr>
      <w:r w:rsidRPr="00C44243">
        <w:rPr>
          <w:szCs w:val="24"/>
          <w:lang w:eastAsia="en-US"/>
        </w:rPr>
        <w:t xml:space="preserve">к техническому заданию на </w:t>
      </w:r>
      <w:r w:rsidRPr="00C44243">
        <w:rPr>
          <w:rFonts w:eastAsia="Calibri"/>
          <w:b/>
          <w:color w:val="000000"/>
          <w:szCs w:val="24"/>
          <w:u w:val="single"/>
          <w:lang w:eastAsia="en-US"/>
        </w:rPr>
        <w:t>Размещение тендера на покупку бензина Аи-92</w:t>
      </w:r>
    </w:p>
    <w:p w:rsidR="00C44243" w:rsidRPr="00C44243" w:rsidRDefault="00C44243" w:rsidP="00C44243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Cs w:val="24"/>
          <w:lang w:eastAsia="en-US"/>
        </w:rPr>
      </w:pPr>
    </w:p>
    <w:p w:rsidR="00C44243" w:rsidRPr="00C44243" w:rsidRDefault="00C44243" w:rsidP="00C44243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Cs w:val="24"/>
          <w:lang w:eastAsia="en-US"/>
        </w:rPr>
      </w:pPr>
    </w:p>
    <w:p w:rsidR="00C44243" w:rsidRPr="00C44243" w:rsidRDefault="00C44243" w:rsidP="00C44243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Cs w:val="24"/>
          <w:lang w:eastAsia="en-US"/>
        </w:rPr>
      </w:pPr>
    </w:p>
    <w:p w:rsidR="00C44243" w:rsidRPr="00C44243" w:rsidRDefault="00C44243" w:rsidP="00C44243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Cs w:val="24"/>
          <w:lang w:eastAsia="en-US"/>
        </w:rPr>
      </w:pPr>
      <w:r w:rsidRPr="00C44243">
        <w:rPr>
          <w:b/>
          <w:szCs w:val="24"/>
          <w:lang w:eastAsia="en-US"/>
        </w:rPr>
        <w:t>Термины, определения и сокращения</w:t>
      </w:r>
    </w:p>
    <w:p w:rsidR="00C44243" w:rsidRPr="00C44243" w:rsidRDefault="00C44243" w:rsidP="00C44243">
      <w:pPr>
        <w:tabs>
          <w:tab w:val="clear" w:pos="1134"/>
        </w:tabs>
        <w:kinsoku/>
        <w:overflowPunct/>
        <w:autoSpaceDE/>
        <w:autoSpaceDN/>
        <w:ind w:left="2693" w:firstLine="3544"/>
        <w:jc w:val="left"/>
        <w:rPr>
          <w:sz w:val="22"/>
          <w:szCs w:val="22"/>
        </w:rPr>
      </w:pPr>
    </w:p>
    <w:p w:rsidR="00C44243" w:rsidRPr="00C44243" w:rsidRDefault="00C44243" w:rsidP="00C44243">
      <w:pPr>
        <w:tabs>
          <w:tab w:val="clear" w:pos="1134"/>
        </w:tabs>
        <w:kinsoku/>
        <w:overflowPunct/>
        <w:autoSpaceDE/>
        <w:autoSpaceDN/>
        <w:ind w:left="2693" w:firstLine="3544"/>
        <w:jc w:val="left"/>
        <w:rPr>
          <w:sz w:val="22"/>
          <w:szCs w:val="22"/>
        </w:rPr>
      </w:pPr>
    </w:p>
    <w:p w:rsidR="00C44243" w:rsidRPr="00C44243" w:rsidRDefault="00C44243" w:rsidP="00C44243">
      <w:pPr>
        <w:tabs>
          <w:tab w:val="clear" w:pos="1134"/>
        </w:tabs>
        <w:kinsoku/>
        <w:overflowPunct/>
        <w:autoSpaceDE/>
        <w:autoSpaceDN/>
        <w:ind w:left="2693" w:firstLine="3544"/>
        <w:jc w:val="left"/>
        <w:rPr>
          <w:sz w:val="22"/>
          <w:szCs w:val="22"/>
        </w:rPr>
      </w:pPr>
    </w:p>
    <w:p w:rsidR="00C44243" w:rsidRPr="00C44243" w:rsidRDefault="00C44243" w:rsidP="00C44243">
      <w:pPr>
        <w:tabs>
          <w:tab w:val="clear" w:pos="1134"/>
        </w:tabs>
        <w:kinsoku/>
        <w:overflowPunct/>
        <w:autoSpaceDE/>
        <w:autoSpaceDN/>
        <w:ind w:left="2693" w:firstLine="3544"/>
        <w:jc w:val="left"/>
        <w:rPr>
          <w:sz w:val="22"/>
          <w:szCs w:val="22"/>
        </w:rPr>
      </w:pPr>
    </w:p>
    <w:p w:rsidR="00C44243" w:rsidRPr="00C44243" w:rsidRDefault="00C44243" w:rsidP="00C44243">
      <w:pPr>
        <w:widowControl w:val="0"/>
        <w:tabs>
          <w:tab w:val="clear" w:pos="1134"/>
        </w:tabs>
        <w:kinsoku/>
        <w:overflowPunct/>
        <w:autoSpaceDE/>
        <w:autoSpaceDN/>
        <w:spacing w:before="120" w:after="200" w:line="276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C44243">
        <w:rPr>
          <w:rFonts w:eastAsia="Calibri"/>
          <w:b/>
          <w:sz w:val="20"/>
          <w:szCs w:val="20"/>
          <w:lang w:eastAsia="en-US"/>
        </w:rPr>
        <w:t>Бензин Аи-92-К5</w:t>
      </w:r>
      <w:r w:rsidRPr="00C44243">
        <w:rPr>
          <w:rFonts w:eastAsia="Calibri"/>
          <w:sz w:val="20"/>
          <w:szCs w:val="20"/>
          <w:lang w:eastAsia="en-US"/>
        </w:rPr>
        <w:t xml:space="preserve"> — Автомобильный бензин с октановым числом 92, класс </w:t>
      </w:r>
      <w:proofErr w:type="spellStart"/>
      <w:r w:rsidRPr="00C44243">
        <w:rPr>
          <w:rFonts w:eastAsia="Calibri"/>
          <w:sz w:val="20"/>
          <w:szCs w:val="20"/>
          <w:lang w:eastAsia="en-US"/>
        </w:rPr>
        <w:t>экологичности</w:t>
      </w:r>
      <w:proofErr w:type="spellEnd"/>
      <w:r w:rsidRPr="00C44243">
        <w:rPr>
          <w:rFonts w:eastAsia="Calibri"/>
          <w:sz w:val="20"/>
          <w:szCs w:val="20"/>
          <w:lang w:eastAsia="en-US"/>
        </w:rPr>
        <w:t xml:space="preserve"> 5.</w:t>
      </w:r>
    </w:p>
    <w:p w:rsidR="00C44243" w:rsidRPr="00C44243" w:rsidRDefault="00C44243" w:rsidP="00C44243">
      <w:pPr>
        <w:widowControl w:val="0"/>
        <w:tabs>
          <w:tab w:val="clear" w:pos="1134"/>
        </w:tabs>
        <w:kinsoku/>
        <w:overflowPunct/>
        <w:autoSpaceDE/>
        <w:autoSpaceDN/>
        <w:spacing w:before="120" w:after="200" w:line="276" w:lineRule="auto"/>
        <w:ind w:firstLine="0"/>
        <w:jc w:val="left"/>
        <w:rPr>
          <w:rFonts w:eastAsia="Calibri"/>
          <w:b/>
          <w:bCs/>
          <w:i/>
          <w:iCs/>
          <w:sz w:val="20"/>
          <w:szCs w:val="20"/>
          <w:lang w:eastAsia="en-US"/>
        </w:rPr>
      </w:pPr>
      <w:r w:rsidRPr="00C44243">
        <w:rPr>
          <w:rFonts w:eastAsia="Calibri"/>
          <w:b/>
          <w:sz w:val="20"/>
          <w:szCs w:val="20"/>
          <w:lang w:eastAsia="en-US"/>
        </w:rPr>
        <w:t>Продукция</w:t>
      </w:r>
      <w:r w:rsidRPr="00C44243">
        <w:rPr>
          <w:rFonts w:eastAsia="Calibri"/>
          <w:b/>
          <w:bCs/>
          <w:i/>
          <w:iCs/>
          <w:sz w:val="20"/>
          <w:szCs w:val="20"/>
          <w:lang w:eastAsia="en-US"/>
        </w:rPr>
        <w:t xml:space="preserve"> </w:t>
      </w:r>
      <w:r w:rsidRPr="00C44243">
        <w:rPr>
          <w:rFonts w:eastAsia="Calibri"/>
          <w:sz w:val="20"/>
          <w:szCs w:val="20"/>
          <w:lang w:eastAsia="en-US"/>
        </w:rPr>
        <w:t>—</w:t>
      </w:r>
      <w:r w:rsidRPr="00C44243">
        <w:rPr>
          <w:rFonts w:eastAsia="Calibri"/>
          <w:b/>
          <w:bCs/>
          <w:i/>
          <w:iCs/>
          <w:sz w:val="20"/>
          <w:szCs w:val="20"/>
          <w:lang w:eastAsia="en-US"/>
        </w:rPr>
        <w:t xml:space="preserve"> </w:t>
      </w:r>
      <w:r w:rsidRPr="00C44243">
        <w:rPr>
          <w:rFonts w:eastAsia="Calibri"/>
          <w:sz w:val="20"/>
          <w:szCs w:val="20"/>
          <w:lang w:eastAsia="en-US"/>
        </w:rPr>
        <w:t>товары, работы, услуги, приобретаемые на возмездной основе.</w:t>
      </w:r>
    </w:p>
    <w:p w:rsidR="00C44243" w:rsidRPr="00C44243" w:rsidRDefault="00C44243" w:rsidP="00C44243">
      <w:pPr>
        <w:widowControl w:val="0"/>
        <w:tabs>
          <w:tab w:val="clear" w:pos="1134"/>
        </w:tabs>
        <w:kinsoku/>
        <w:overflowPunct/>
        <w:autoSpaceDE/>
        <w:autoSpaceDN/>
        <w:spacing w:before="120" w:after="200" w:line="276" w:lineRule="auto"/>
        <w:ind w:firstLine="0"/>
        <w:jc w:val="left"/>
        <w:rPr>
          <w:rFonts w:eastAsia="Calibri"/>
          <w:b/>
          <w:sz w:val="20"/>
          <w:szCs w:val="20"/>
          <w:lang w:eastAsia="en-US"/>
        </w:rPr>
      </w:pPr>
      <w:r w:rsidRPr="00C44243">
        <w:rPr>
          <w:rFonts w:eastAsia="Calibri"/>
          <w:b/>
          <w:sz w:val="20"/>
          <w:szCs w:val="20"/>
          <w:lang w:eastAsia="en-US"/>
        </w:rPr>
        <w:t xml:space="preserve">Автотранспорт </w:t>
      </w:r>
      <w:r w:rsidRPr="00C44243">
        <w:rPr>
          <w:rFonts w:eastAsia="Calibri"/>
          <w:sz w:val="20"/>
          <w:szCs w:val="20"/>
          <w:lang w:eastAsia="en-US"/>
        </w:rPr>
        <w:t>— автомобильный транспорт (тягач и полуприцеп-цистерна)</w:t>
      </w:r>
      <w:r w:rsidRPr="00C44243">
        <w:rPr>
          <w:rFonts w:eastAsia="Calibri"/>
          <w:bCs/>
          <w:iCs/>
          <w:sz w:val="20"/>
          <w:szCs w:val="20"/>
          <w:lang w:eastAsia="en-US"/>
        </w:rPr>
        <w:t>.</w:t>
      </w:r>
    </w:p>
    <w:p w:rsidR="00C44243" w:rsidRPr="00C44243" w:rsidRDefault="00C44243" w:rsidP="00C44243">
      <w:pPr>
        <w:widowControl w:val="0"/>
        <w:tabs>
          <w:tab w:val="clear" w:pos="1134"/>
        </w:tabs>
        <w:kinsoku/>
        <w:overflowPunct/>
        <w:autoSpaceDE/>
        <w:autoSpaceDN/>
        <w:spacing w:before="120" w:after="200" w:line="276" w:lineRule="auto"/>
        <w:ind w:firstLine="0"/>
        <w:jc w:val="left"/>
        <w:rPr>
          <w:rFonts w:eastAsia="Calibri"/>
          <w:b/>
          <w:sz w:val="20"/>
          <w:szCs w:val="20"/>
          <w:lang w:eastAsia="en-US"/>
        </w:rPr>
      </w:pPr>
      <w:r w:rsidRPr="00C44243">
        <w:rPr>
          <w:rFonts w:eastAsia="Calibri"/>
          <w:b/>
          <w:sz w:val="20"/>
          <w:szCs w:val="20"/>
          <w:lang w:eastAsia="en-US"/>
        </w:rPr>
        <w:t xml:space="preserve">ГСМ – </w:t>
      </w:r>
      <w:r w:rsidRPr="00C44243">
        <w:rPr>
          <w:rFonts w:eastAsia="Calibri"/>
          <w:sz w:val="20"/>
          <w:szCs w:val="20"/>
          <w:lang w:eastAsia="en-US"/>
        </w:rPr>
        <w:t>Горюче-смазочные материалы.</w:t>
      </w:r>
    </w:p>
    <w:p w:rsidR="00C44243" w:rsidRPr="00C44243" w:rsidRDefault="00C44243" w:rsidP="00C44243">
      <w:pPr>
        <w:widowControl w:val="0"/>
        <w:tabs>
          <w:tab w:val="clear" w:pos="1134"/>
        </w:tabs>
        <w:kinsoku/>
        <w:overflowPunct/>
        <w:autoSpaceDE/>
        <w:autoSpaceDN/>
        <w:spacing w:before="120" w:after="200" w:line="276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C44243">
        <w:rPr>
          <w:rFonts w:eastAsia="Calibri"/>
          <w:b/>
          <w:sz w:val="20"/>
          <w:szCs w:val="20"/>
          <w:lang w:eastAsia="en-US"/>
        </w:rPr>
        <w:t>Базис поставки франко-склад ГСМ</w:t>
      </w:r>
      <w:r w:rsidRPr="00C44243">
        <w:rPr>
          <w:rFonts w:eastAsia="Calibri"/>
          <w:sz w:val="20"/>
          <w:szCs w:val="20"/>
          <w:lang w:eastAsia="en-US"/>
        </w:rPr>
        <w:t xml:space="preserve"> — место доставки Склад горюче-смазочных материалов.</w:t>
      </w:r>
    </w:p>
    <w:p w:rsidR="00C44243" w:rsidRPr="00C44243" w:rsidRDefault="00C44243" w:rsidP="00C44243">
      <w:pPr>
        <w:widowControl w:val="0"/>
        <w:tabs>
          <w:tab w:val="clear" w:pos="1134"/>
        </w:tabs>
        <w:kinsoku/>
        <w:overflowPunct/>
        <w:autoSpaceDE/>
        <w:autoSpaceDN/>
        <w:spacing w:before="120" w:after="200" w:line="276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C44243">
        <w:rPr>
          <w:rFonts w:eastAsia="Calibri"/>
          <w:b/>
          <w:sz w:val="20"/>
          <w:szCs w:val="20"/>
          <w:lang w:eastAsia="en-US"/>
        </w:rPr>
        <w:t>ЗПУ</w:t>
      </w:r>
      <w:r w:rsidRPr="00C44243">
        <w:rPr>
          <w:rFonts w:eastAsia="Calibri"/>
          <w:sz w:val="20"/>
          <w:szCs w:val="20"/>
          <w:lang w:eastAsia="en-US"/>
        </w:rPr>
        <w:t xml:space="preserve"> – Запорно-пломбировочное устройство</w:t>
      </w:r>
    </w:p>
    <w:p w:rsidR="00C44243" w:rsidRPr="00FC04A0" w:rsidRDefault="00C44243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sectPr w:rsidR="00C44243" w:rsidRPr="00FC04A0" w:rsidSect="004F1D30">
      <w:headerReference w:type="default" r:id="rId7"/>
      <w:headerReference w:type="first" r:id="rId8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0BB2" w:rsidRDefault="00F10BB2">
      <w:r>
        <w:separator/>
      </w:r>
    </w:p>
  </w:endnote>
  <w:endnote w:type="continuationSeparator" w:id="0">
    <w:p w:rsidR="00F10BB2" w:rsidRDefault="00F10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0BB2" w:rsidRDefault="00F10BB2">
      <w:r>
        <w:separator/>
      </w:r>
    </w:p>
  </w:footnote>
  <w:footnote w:type="continuationSeparator" w:id="0">
    <w:p w:rsidR="00F10BB2" w:rsidRDefault="00F10B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61F48"/>
    <w:rsid w:val="000747B3"/>
    <w:rsid w:val="000867DA"/>
    <w:rsid w:val="000C1E93"/>
    <w:rsid w:val="000C7E6B"/>
    <w:rsid w:val="000F12A9"/>
    <w:rsid w:val="000F57EA"/>
    <w:rsid w:val="00140460"/>
    <w:rsid w:val="001429CA"/>
    <w:rsid w:val="00156CB0"/>
    <w:rsid w:val="00175051"/>
    <w:rsid w:val="00195303"/>
    <w:rsid w:val="001B40FD"/>
    <w:rsid w:val="001C3E1E"/>
    <w:rsid w:val="001F3632"/>
    <w:rsid w:val="001F5499"/>
    <w:rsid w:val="00210846"/>
    <w:rsid w:val="00212744"/>
    <w:rsid w:val="00233509"/>
    <w:rsid w:val="00233B7C"/>
    <w:rsid w:val="00236ECB"/>
    <w:rsid w:val="00256A10"/>
    <w:rsid w:val="002616D3"/>
    <w:rsid w:val="00281354"/>
    <w:rsid w:val="002A60AA"/>
    <w:rsid w:val="002C7189"/>
    <w:rsid w:val="002E277D"/>
    <w:rsid w:val="002F4970"/>
    <w:rsid w:val="00307189"/>
    <w:rsid w:val="00324C33"/>
    <w:rsid w:val="003317C4"/>
    <w:rsid w:val="003D5B8D"/>
    <w:rsid w:val="003E5BC5"/>
    <w:rsid w:val="003E7B91"/>
    <w:rsid w:val="003F3850"/>
    <w:rsid w:val="003F6B39"/>
    <w:rsid w:val="00426FCF"/>
    <w:rsid w:val="00437AFE"/>
    <w:rsid w:val="00450DC3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557E2"/>
    <w:rsid w:val="005954F2"/>
    <w:rsid w:val="005C0A4A"/>
    <w:rsid w:val="005C2035"/>
    <w:rsid w:val="005E2E40"/>
    <w:rsid w:val="005F776A"/>
    <w:rsid w:val="0060559D"/>
    <w:rsid w:val="0060598C"/>
    <w:rsid w:val="00605E8D"/>
    <w:rsid w:val="00611775"/>
    <w:rsid w:val="00616D9A"/>
    <w:rsid w:val="006248EF"/>
    <w:rsid w:val="00635C5F"/>
    <w:rsid w:val="00666FC9"/>
    <w:rsid w:val="006C7028"/>
    <w:rsid w:val="006E17FB"/>
    <w:rsid w:val="006E20BB"/>
    <w:rsid w:val="006E3BB1"/>
    <w:rsid w:val="007511FB"/>
    <w:rsid w:val="00787A46"/>
    <w:rsid w:val="00790CBE"/>
    <w:rsid w:val="0079399D"/>
    <w:rsid w:val="007A5E1F"/>
    <w:rsid w:val="007B559E"/>
    <w:rsid w:val="007F28B7"/>
    <w:rsid w:val="007F4ABE"/>
    <w:rsid w:val="00807137"/>
    <w:rsid w:val="00813C1C"/>
    <w:rsid w:val="008344DA"/>
    <w:rsid w:val="008642EB"/>
    <w:rsid w:val="00890C10"/>
    <w:rsid w:val="008B0E97"/>
    <w:rsid w:val="008F2D53"/>
    <w:rsid w:val="00907210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73879"/>
    <w:rsid w:val="00AA3D45"/>
    <w:rsid w:val="00AC33CB"/>
    <w:rsid w:val="00AC3632"/>
    <w:rsid w:val="00AD48F4"/>
    <w:rsid w:val="00AD64F2"/>
    <w:rsid w:val="00AF515C"/>
    <w:rsid w:val="00B06AA0"/>
    <w:rsid w:val="00B87AA8"/>
    <w:rsid w:val="00B94C09"/>
    <w:rsid w:val="00B97C19"/>
    <w:rsid w:val="00BA3933"/>
    <w:rsid w:val="00BB216A"/>
    <w:rsid w:val="00BD3416"/>
    <w:rsid w:val="00BD58C5"/>
    <w:rsid w:val="00C11512"/>
    <w:rsid w:val="00C44243"/>
    <w:rsid w:val="00CA6458"/>
    <w:rsid w:val="00CB7C51"/>
    <w:rsid w:val="00CD5728"/>
    <w:rsid w:val="00D03722"/>
    <w:rsid w:val="00D17900"/>
    <w:rsid w:val="00D57DE4"/>
    <w:rsid w:val="00DC0A0D"/>
    <w:rsid w:val="00DD0446"/>
    <w:rsid w:val="00DE7D6B"/>
    <w:rsid w:val="00E13219"/>
    <w:rsid w:val="00E62DF5"/>
    <w:rsid w:val="00E66069"/>
    <w:rsid w:val="00E870D7"/>
    <w:rsid w:val="00E938BA"/>
    <w:rsid w:val="00E96278"/>
    <w:rsid w:val="00EB62BC"/>
    <w:rsid w:val="00EC5DB0"/>
    <w:rsid w:val="00EC733F"/>
    <w:rsid w:val="00F10BB2"/>
    <w:rsid w:val="00F2046F"/>
    <w:rsid w:val="00F25CD4"/>
    <w:rsid w:val="00F26CDA"/>
    <w:rsid w:val="00F33A39"/>
    <w:rsid w:val="00F57371"/>
    <w:rsid w:val="00F74BE5"/>
    <w:rsid w:val="00FC04A0"/>
    <w:rsid w:val="00FC7CBE"/>
    <w:rsid w:val="00FE4F78"/>
    <w:rsid w:val="00FF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">
    <w:name w:val="Сетка таблицы1"/>
    <w:basedOn w:val="a1"/>
    <w:next w:val="ab"/>
    <w:uiPriority w:val="99"/>
    <w:rsid w:val="00D0372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">
    <w:name w:val="Сетка таблицы2"/>
    <w:basedOn w:val="a1"/>
    <w:next w:val="ab"/>
    <w:uiPriority w:val="99"/>
    <w:rsid w:val="00FC04A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2</Pages>
  <Words>572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55</cp:revision>
  <dcterms:created xsi:type="dcterms:W3CDTF">2018-07-13T11:25:00Z</dcterms:created>
  <dcterms:modified xsi:type="dcterms:W3CDTF">2020-08-03T08:20:00Z</dcterms:modified>
</cp:coreProperties>
</file>